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7677" w14:textId="77777777" w:rsidR="004B3F27" w:rsidRDefault="004B3F27" w:rsidP="004B3F27">
      <w:pPr>
        <w:pStyle w:val="NormalnyWeb"/>
      </w:pPr>
      <w:r w:rsidRPr="00203844">
        <w:rPr>
          <w:b/>
          <w:sz w:val="28"/>
          <w:szCs w:val="28"/>
        </w:rPr>
        <w:t>Dyrektor Rodzinnego Domu dla Dzieci w Paczynie ogłasza nabór na stanowisko głównego księgowego w placówce.</w:t>
      </w:r>
      <w:r>
        <w:br/>
        <w:t> </w:t>
      </w:r>
      <w:r>
        <w:br/>
      </w:r>
      <w:r w:rsidRPr="00203844">
        <w:rPr>
          <w:b/>
          <w:sz w:val="28"/>
          <w:szCs w:val="28"/>
        </w:rPr>
        <w:t>Nazwa i adres jednostki</w:t>
      </w:r>
      <w:r w:rsidRPr="00203844">
        <w:rPr>
          <w:sz w:val="28"/>
          <w:szCs w:val="28"/>
        </w:rPr>
        <w:t>: Rodzinny Dom dla Dzieci w Paczynie, ul Leśna 26</w:t>
      </w:r>
    </w:p>
    <w:p w14:paraId="0FEB8A73" w14:textId="77777777" w:rsidR="004B3F27" w:rsidRPr="00203844" w:rsidRDefault="004B3F27" w:rsidP="004B3F27">
      <w:pPr>
        <w:pStyle w:val="NormalnyWeb"/>
        <w:rPr>
          <w:sz w:val="28"/>
          <w:szCs w:val="28"/>
        </w:rPr>
      </w:pPr>
      <w:r w:rsidRPr="00203844">
        <w:rPr>
          <w:b/>
          <w:sz w:val="28"/>
          <w:szCs w:val="28"/>
        </w:rPr>
        <w:t>Wymiar czasu pracy</w:t>
      </w:r>
      <w:r w:rsidRPr="00203844">
        <w:rPr>
          <w:sz w:val="28"/>
          <w:szCs w:val="28"/>
        </w:rPr>
        <w:t>:  ¼ etatu</w:t>
      </w:r>
    </w:p>
    <w:p w14:paraId="5A2B21BC" w14:textId="77777777" w:rsidR="004B3F27" w:rsidRPr="00203844" w:rsidRDefault="004B3F27" w:rsidP="004B3F27">
      <w:pPr>
        <w:pStyle w:val="NormalnyWeb"/>
        <w:rPr>
          <w:sz w:val="28"/>
          <w:szCs w:val="28"/>
        </w:rPr>
      </w:pPr>
      <w:r w:rsidRPr="00203844">
        <w:rPr>
          <w:b/>
          <w:sz w:val="28"/>
          <w:szCs w:val="28"/>
        </w:rPr>
        <w:t>Rodzaj umowy</w:t>
      </w:r>
      <w:r w:rsidRPr="00203844">
        <w:rPr>
          <w:sz w:val="28"/>
          <w:szCs w:val="28"/>
        </w:rPr>
        <w:t>: umowa o pracę</w:t>
      </w:r>
    </w:p>
    <w:p w14:paraId="43BA1FD5" w14:textId="77777777" w:rsidR="004B3F27" w:rsidRDefault="004B3F27" w:rsidP="004B3F27">
      <w:pPr>
        <w:pStyle w:val="NormalnyWeb"/>
        <w:spacing w:after="0" w:afterAutospacing="0"/>
      </w:pPr>
      <w:r w:rsidRPr="00203844">
        <w:rPr>
          <w:b/>
          <w:sz w:val="28"/>
          <w:szCs w:val="28"/>
        </w:rPr>
        <w:t>Określenie wymagań związanych ze stanowiskiem głównego księgowego:</w:t>
      </w:r>
    </w:p>
    <w:p w14:paraId="566415DB" w14:textId="77777777" w:rsidR="004B3F27" w:rsidRDefault="004B3F27" w:rsidP="004B3F27">
      <w:pPr>
        <w:pStyle w:val="NormalnyWeb"/>
      </w:pPr>
      <w:r>
        <w:br/>
      </w:r>
      <w:r w:rsidRPr="00203844">
        <w:rPr>
          <w:b/>
        </w:rPr>
        <w:t>1.      Wymagania niezbędne</w:t>
      </w:r>
      <w:r>
        <w:t xml:space="preserve"> (obligatoryjne – podlegające ocenie w ramach wstępnej selekcji kandydatów) – zgodnie z art. 54 ust.2 ustawy o finansach publicznych z dnia 27.08.2009 r. (Dz. U. nr 157, poz. 1240. z późniejszymi zmianami):</w:t>
      </w:r>
      <w:r>
        <w:br/>
        <w:t>posiadanie obywatelstwa polskiego,</w:t>
      </w:r>
      <w:r>
        <w:br/>
        <w:t>posiadanie pełnej zdolności  do czynności prawnych oraz korzystanie z pełni praw publicznych,</w:t>
      </w:r>
      <w:r>
        <w:br/>
        <w:t>posiadanie stanu zdrowia pozwalającego na zatrudnienie na stanowisku głównego księgowego,</w:t>
      </w:r>
      <w:r>
        <w:br/>
        <w:t>brak prawomocnego skazania za przestępstwa przeciw mieniu, przeciwko obrotowi gospodarczemu,  przeciwko działalności instytucji państwowych oraz samorządu   terytorialnego, przeciwko wiarygodności dokumentów lub za przestępstwa   skarbowe, a także brak prawomocnego skazania za przestępstwo umyślne,</w:t>
      </w:r>
      <w:r>
        <w:br/>
        <w:t>spełnia jeden z poniższych warunków dotyczący kwalifikacji wymaganych na stanowisko głównego księgowego:</w:t>
      </w:r>
      <w:r>
        <w:br/>
        <w:t>ukończenie ekonomicznych jednolitych studiów magisterskich, ekonomicznych  wyższych studiów zawodowych, uzupełniających ekonomicznych studiów magisterskich lub ekonomicznych studiów podyplomowych i posiadanie co  najmniej 3 letniej praktyki w księgowości,</w:t>
      </w:r>
      <w:r>
        <w:br/>
        <w:t>ukończenie średniej, policealnej lub pomaturalnej szkoły ekonomicznej o kierunku rachunkowość i posiadanie co najmniej 6 letniej praktyki w księgowości,</w:t>
      </w:r>
      <w:r>
        <w:br/>
        <w:t>posiada certyfikat księgowego wydany na podstawie odrębnych przepisów</w:t>
      </w:r>
    </w:p>
    <w:p w14:paraId="58A7467A" w14:textId="77777777" w:rsidR="004B3F27" w:rsidRDefault="004B3F27" w:rsidP="004B3F27">
      <w:pPr>
        <w:pStyle w:val="NormalnyWeb"/>
      </w:pPr>
      <w:r>
        <w:br/>
        <w:t>2.      </w:t>
      </w:r>
      <w:r w:rsidRPr="00203844">
        <w:rPr>
          <w:b/>
        </w:rPr>
        <w:t>Wymagania dodatkowe</w:t>
      </w:r>
      <w:r>
        <w:t xml:space="preserve"> (preferowane – podlegające ocenie w ramach końcowej selekcji   kandydatów):</w:t>
      </w:r>
      <w:r>
        <w:br/>
        <w:t>znajomość aktów prawnych związanych z funkcjonowaniem placówki: Kodeksu Pracy, Ustawy o pracownikach samorządowych, Ustawy o podatku dochodowym od osób fizycznych, Ustawy i systemie ubezpieczeń społecznych, Ustawy budżetowej, Ustawy o finansach publicznych, Ustawy o rachunkowości,</w:t>
      </w:r>
      <w:r>
        <w:br/>
        <w:t>biegła znajomość obsługi komputera,</w:t>
      </w:r>
      <w:r>
        <w:br/>
        <w:t xml:space="preserve">znajomość obsługi programów finansowo-księgowych, sprawozdawczość finansowa, obsługa bankowości elektronicznej, </w:t>
      </w:r>
      <w:r>
        <w:br/>
        <w:t>znajomość zasad rachunkowości budżetowej w jednostkach samorządowych,</w:t>
      </w:r>
      <w:r>
        <w:br/>
        <w:t>znajomość przepisów z zakresu prawa podatkowego w jednostkach samorządowych,</w:t>
      </w:r>
      <w:r>
        <w:br/>
        <w:t>znajomość przepisów ZUS,</w:t>
      </w:r>
      <w:r>
        <w:br/>
        <w:t>znajomość zasad sporządzania sprawozdań  budżetowych i finansowych,</w:t>
      </w:r>
      <w:r>
        <w:br/>
      </w:r>
      <w:r>
        <w:lastRenderedPageBreak/>
        <w:t>preferowane doświadczenie i zatrudnienie na stanowisku głównego księgowego</w:t>
      </w:r>
      <w:r>
        <w:br/>
        <w:t>w placówkach samorządowych.</w:t>
      </w:r>
    </w:p>
    <w:p w14:paraId="2447A0F2" w14:textId="77777777" w:rsidR="004B3F27" w:rsidRDefault="004B3F27" w:rsidP="004B3F27">
      <w:pPr>
        <w:pStyle w:val="NormalnyWeb"/>
      </w:pPr>
      <w:r>
        <w:br/>
        <w:t>3.      </w:t>
      </w:r>
      <w:r w:rsidRPr="00203844">
        <w:rPr>
          <w:b/>
        </w:rPr>
        <w:t>Główne zadania osoby zatrudnionej na stanowisku głównego księgowego</w:t>
      </w:r>
      <w:r>
        <w:t>:</w:t>
      </w:r>
      <w:r>
        <w:br/>
        <w:t>obsługa finansowo-księgowa placówki (budżet i fundusz socjalny)</w:t>
      </w:r>
      <w:r>
        <w:br/>
        <w:t>sporządzanie i kontrola realizacji planów dochodów i wydatków,</w:t>
      </w:r>
      <w:r>
        <w:br/>
        <w:t>przestrzeganie dyscypliny finansów publicznych,</w:t>
      </w:r>
      <w:r>
        <w:br/>
        <w:t>rozliczanie inwentaryzacji składników majątkowych,</w:t>
      </w:r>
      <w:r>
        <w:br/>
        <w:t>sporządzanie obowiązkowych sprawozdań finansowych i analiz,</w:t>
      </w:r>
      <w:r>
        <w:br/>
        <w:t>sporządzanie sprawozdań statystycznych,</w:t>
      </w:r>
      <w:r>
        <w:br/>
        <w:t>nadzór nad prawidłowością pobieranych i odprowadzanych dochodów,</w:t>
      </w:r>
      <w:r>
        <w:br/>
        <w:t>prowadzenie korespondencji w zakresie spraw finansowych,</w:t>
      </w:r>
      <w:r>
        <w:br/>
        <w:t>należyte przechowywanie i zabezpieczenie dokumentów finansowo- księgowych,</w:t>
      </w:r>
      <w:r>
        <w:br/>
        <w:t>prowadzenie i rozliczanie ZFŚS, prowadzenie spraw kadrowych</w:t>
      </w:r>
      <w:r>
        <w:br/>
        <w:t>wykonywanie innych nie wymienionych wyżej zadań, które z mocy prawa lub  przepisów wewnętrznych, wydanych przez dyrektora jednostki, należą do kompetencji głównego księgowego.</w:t>
      </w:r>
    </w:p>
    <w:p w14:paraId="6AF62998" w14:textId="77777777" w:rsidR="004B3F27" w:rsidRDefault="004B3F27" w:rsidP="004B3F27">
      <w:pPr>
        <w:pStyle w:val="NormalnyWeb"/>
      </w:pPr>
      <w:r>
        <w:br/>
        <w:t>4.     </w:t>
      </w:r>
      <w:r w:rsidRPr="00203844">
        <w:rPr>
          <w:b/>
        </w:rPr>
        <w:t>Wymagane dokumenty</w:t>
      </w:r>
      <w:r>
        <w:t>:</w:t>
      </w:r>
    </w:p>
    <w:p w14:paraId="00A6A994" w14:textId="77777777" w:rsidR="004B3F27" w:rsidRDefault="004B3F27" w:rsidP="004B3F27">
      <w:pPr>
        <w:pStyle w:val="NormalnyWeb"/>
      </w:pPr>
      <w:r>
        <w:t>       </w:t>
      </w:r>
      <w:r>
        <w:br/>
      </w:r>
      <w:r w:rsidRPr="00203844">
        <w:t>list motywacyjny,</w:t>
      </w:r>
      <w:r w:rsidRPr="00BF76D1">
        <w:rPr>
          <w:color w:val="FF0000"/>
        </w:rPr>
        <w:br/>
      </w:r>
      <w:r>
        <w:t>CV,</w:t>
      </w:r>
      <w:r>
        <w:br/>
        <w:t>kserokopia dyplomów potwierdzających wykształcenie,</w:t>
      </w:r>
      <w:r>
        <w:br/>
        <w:t>dokumenty potwierdzające odpowiedni staż pracy,</w:t>
      </w:r>
      <w:r>
        <w:br/>
        <w:t>oświadczenie kandydata o posiadaniu pełnej zdolności do czynności prawnych oraz korzystaniu z pełni praw publicznych,</w:t>
      </w:r>
      <w:r>
        <w:br/>
        <w:t>oświadczenie kandydata, że nie był prawomocnie skazany za przestępstwa umyślne,</w:t>
      </w:r>
      <w:r>
        <w:br/>
        <w:t>oświadczenie o niekaralności  za przestępstwa przeciw mieniu, przeciwko obrotowi gospodarczemu,  przeciwko działalności instytucji państwowych oraz samorządu   terytorialnego, przeciwko wiarygodności dokumentów lub za przestępstwa   skarbowe, a także o braku prawomocnego skazania za przestępstwo umyślne,</w:t>
      </w:r>
      <w:r>
        <w:br/>
        <w:t>aktualne zaświadczenie o stanie zdrowia pozwalające na zatrudnienie,</w:t>
      </w:r>
      <w:r>
        <w:br/>
        <w:t>oświadczenie o posiadaniu obywatelstwa polskiego lub kserokopia dowodu osobistego.</w:t>
      </w:r>
    </w:p>
    <w:p w14:paraId="14C441E6" w14:textId="77777777" w:rsidR="004B3F27" w:rsidRDefault="004B3F27" w:rsidP="004B3F27">
      <w:pPr>
        <w:pStyle w:val="NormalnyWeb"/>
      </w:pPr>
      <w:r>
        <w:br/>
        <w:t>5.      </w:t>
      </w:r>
      <w:r w:rsidRPr="00203844">
        <w:rPr>
          <w:b/>
        </w:rPr>
        <w:t>Inne informacje:</w:t>
      </w:r>
    </w:p>
    <w:p w14:paraId="4820D1B2" w14:textId="77777777" w:rsidR="004B3F27" w:rsidRDefault="004B3F27" w:rsidP="004B3F27">
      <w:pPr>
        <w:pStyle w:val="NormalnyWeb"/>
      </w:pPr>
      <w:r>
        <w:t>Procedura naboru na stanowisko urzędnicze jest przeprowadzana dwuetapowo i obejmuje :</w:t>
      </w:r>
      <w:r>
        <w:br/>
        <w:t>I  etap  –  kwalifikacja  formalna: badanie złożonych ofert pod względem ich kompletności  </w:t>
      </w:r>
      <w:r>
        <w:br/>
        <w:t>i spełnienia wymagań formalnych.</w:t>
      </w:r>
      <w:r>
        <w:br/>
        <w:t>II etap  – kwalifikacja merytoryczna: obejmująca rozmowę kwalifikacyjną   z  komisją  konkursową,  powołaną  przez Dyrektora Rodzinnego Domu dla Dzieci w Paczynie</w:t>
      </w:r>
    </w:p>
    <w:p w14:paraId="2E198766" w14:textId="77777777" w:rsidR="004B3F27" w:rsidRDefault="004B3F27" w:rsidP="004B3F27">
      <w:pPr>
        <w:pStyle w:val="NormalnyWeb"/>
      </w:pPr>
      <w:r>
        <w:t>O terminie i miejscu przeprowadzenia rozmowy kwalifikacyjnej kandydaci spełniający wymagania formalne zostaną powiadomieni telefonicznie.   </w:t>
      </w:r>
    </w:p>
    <w:p w14:paraId="246C1B3D" w14:textId="77777777" w:rsidR="004B3F27" w:rsidRDefault="004B3F27" w:rsidP="004B3F27">
      <w:pPr>
        <w:pStyle w:val="NormalnyWeb"/>
      </w:pPr>
      <w:r>
        <w:lastRenderedPageBreak/>
        <w:t>                                              </w:t>
      </w:r>
      <w:r>
        <w:br/>
        <w:t xml:space="preserve">Informacja o wyniku naboru kandydatów, z podaniem ich imion, nazwisk i miejsc zamieszkania, będzie umieszczona Biuletynie Informacji Publicznej </w:t>
      </w:r>
      <w:r w:rsidRPr="00203844">
        <w:t>Rodzinnego Domu dla Dzieci w Paczynie oraz tablicy ogłoszeń w Ro</w:t>
      </w:r>
      <w:r>
        <w:t>dzinnym Domu dla Dzieci w Paczynie.</w:t>
      </w:r>
    </w:p>
    <w:p w14:paraId="625DBC10" w14:textId="2EB967CA" w:rsidR="004B3F27" w:rsidRDefault="004B3F27" w:rsidP="004B3F27">
      <w:pPr>
        <w:pStyle w:val="NormalnyWeb"/>
      </w:pPr>
      <w:r>
        <w:t xml:space="preserve">Wymagane dokumenty należy składać w Rodzinnym Domu dla Dzieci w terminie uzgodnionym telefonicznie pod nr. </w:t>
      </w:r>
      <w:r>
        <w:t>608 203 847</w:t>
      </w:r>
      <w:r>
        <w:t>, jednak nie później niż do dnia 20.03.20</w:t>
      </w:r>
      <w:r>
        <w:t>25</w:t>
      </w:r>
      <w:r>
        <w:t>r. do godziny 9.00.</w:t>
      </w:r>
    </w:p>
    <w:p w14:paraId="4104A7E6" w14:textId="50305245" w:rsidR="004B3F27" w:rsidRDefault="004B3F27" w:rsidP="004B3F27">
      <w:pPr>
        <w:pStyle w:val="NormalnyWeb"/>
      </w:pPr>
      <w:r>
        <w:t xml:space="preserve">Otwarcie kopert odbędzie się </w:t>
      </w:r>
      <w:r w:rsidRPr="00A914B7">
        <w:t>dnia 20.03 20</w:t>
      </w:r>
      <w:r>
        <w:t>25</w:t>
      </w:r>
      <w:r w:rsidRPr="00A914B7">
        <w:t xml:space="preserve">r. </w:t>
      </w:r>
      <w:r>
        <w:t>o godzinie 10.00.</w:t>
      </w:r>
      <w:r>
        <w:br/>
        <w:t>Dokumenty powinny znajdować się w zamkniętej kopercie oznaczonej imieniem</w:t>
      </w:r>
      <w:r>
        <w:br/>
        <w:t>i nazwiskiem kandydata z dopiskiem „Dotyczy naboru na stanowisko głównego księgowego</w:t>
      </w:r>
      <w:r>
        <w:br/>
        <w:t>w Rodzinnym Domu dla Dzieci w Paczynie”.</w:t>
      </w:r>
    </w:p>
    <w:p w14:paraId="6AAA0695" w14:textId="77777777" w:rsidR="004B3F27" w:rsidRDefault="004B3F27" w:rsidP="004B3F27">
      <w:pPr>
        <w:pStyle w:val="NormalnyWeb"/>
      </w:pPr>
      <w:r>
        <w:t>Wymagany dokument aplikacyjny CV powinien być opatrzony  klauzulą :</w:t>
      </w:r>
      <w:r>
        <w:br/>
        <w:t>„Wyrażam zgodę na przetwarzanie danych osobowych w celach rekrutacji zgodnie z ustawą z dnia 29 sierpnia 1997 r. o ochronie danych osobowych (tekst jedn.: Dz. U. z 2016 r., poz. 922)”;</w:t>
      </w:r>
    </w:p>
    <w:p w14:paraId="17CB6EC7" w14:textId="77777777" w:rsidR="004B3F27" w:rsidRDefault="004B3F27" w:rsidP="004B3F27">
      <w:pPr>
        <w:pStyle w:val="NormalnyWeb"/>
      </w:pPr>
      <w:r>
        <w:t>Dokumenty dostarczone po upływie w/w. terminu nie będą rozpatrywane.</w:t>
      </w:r>
      <w:r>
        <w:br/>
        <w:t xml:space="preserve">Informacja o wyniku naboru będzie ogłoszona na tablicy informacyjnej w </w:t>
      </w:r>
      <w:bookmarkStart w:id="0" w:name="_Hlk536691167"/>
      <w:r>
        <w:t xml:space="preserve">Rodzinnym Domu dla Dzieci </w:t>
      </w:r>
      <w:bookmarkEnd w:id="0"/>
      <w:r>
        <w:t>i w Biuletynie Informacji Publicznej Rodzinnego Domu dla Dzieci w Paczynie.</w:t>
      </w:r>
      <w:r>
        <w:br/>
        <w:t>Dokumenty kandydata wybranego w naborze i zatrudnionego w</w:t>
      </w:r>
      <w:r w:rsidRPr="00E744F0">
        <w:t xml:space="preserve"> </w:t>
      </w:r>
      <w:r>
        <w:t>Rodzinnym Domu dla Dzieci zostaną dołączone do jego akt osobowych. Dokumenty pozostałych kandydatów przechowywane będą u Dyrektora przez okres 3 miesięcy od dnia upowszechnienia naboru.</w:t>
      </w:r>
      <w:r>
        <w:br/>
        <w:t>W tym okresie, kandydaci będą mogli dokonywać odbioru swoich dokumentów za pokwitowaniem. Placówka nie odsyła dokumentów. Nieodebrane dokumenty zostaną komisyjnie zniszczone.</w:t>
      </w:r>
    </w:p>
    <w:p w14:paraId="72658A4D" w14:textId="21A080D5" w:rsidR="004B3F27" w:rsidRDefault="004B3F27" w:rsidP="004B3F27">
      <w:pPr>
        <w:pStyle w:val="NormalnyWeb"/>
      </w:pPr>
      <w:r>
        <w:t xml:space="preserve">Paczyna, dnia </w:t>
      </w:r>
      <w:r w:rsidRPr="00A914B7">
        <w:t>0</w:t>
      </w:r>
      <w:r>
        <w:t>5</w:t>
      </w:r>
      <w:r w:rsidRPr="00A914B7">
        <w:t>.03.20</w:t>
      </w:r>
      <w:r>
        <w:t>25</w:t>
      </w:r>
      <w:r w:rsidRPr="00A914B7">
        <w:t xml:space="preserve"> r.</w:t>
      </w:r>
    </w:p>
    <w:p w14:paraId="3C77AD26" w14:textId="77777777" w:rsidR="004B3F27" w:rsidRDefault="004B3F27" w:rsidP="004B3F27">
      <w:pPr>
        <w:pStyle w:val="NormalnyWeb"/>
      </w:pPr>
      <w:r>
        <w:t>Renata Kopania</w:t>
      </w:r>
      <w:r>
        <w:br/>
        <w:t>Dyrektor Rodzinnego Domu dla Dzieci w Paczynie</w:t>
      </w:r>
    </w:p>
    <w:p w14:paraId="563A6A56" w14:textId="77777777" w:rsidR="004B3F27" w:rsidRDefault="004B3F27" w:rsidP="004B3F27"/>
    <w:p w14:paraId="41FB564D" w14:textId="77777777" w:rsidR="000A0B2C" w:rsidRDefault="000A0B2C"/>
    <w:sectPr w:rsidR="000A0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27"/>
    <w:rsid w:val="000A0B2C"/>
    <w:rsid w:val="000E0E63"/>
    <w:rsid w:val="004B3F27"/>
    <w:rsid w:val="00770F6E"/>
    <w:rsid w:val="00887FBB"/>
    <w:rsid w:val="00A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7CEC"/>
  <w15:chartTrackingRefBased/>
  <w15:docId w15:val="{C8D56F19-AE1D-4E11-BC10-924C39E7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F2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F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F2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F2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B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Kopania</dc:creator>
  <cp:keywords/>
  <dc:description/>
  <cp:lastModifiedBy>Ireneusz Kopania</cp:lastModifiedBy>
  <cp:revision>1</cp:revision>
  <dcterms:created xsi:type="dcterms:W3CDTF">2025-03-05T14:30:00Z</dcterms:created>
  <dcterms:modified xsi:type="dcterms:W3CDTF">2025-03-05T14:32:00Z</dcterms:modified>
</cp:coreProperties>
</file>